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690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Привалова Алексея Васильевича,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567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14.06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Привалов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в</w:t>
      </w:r>
      <w:r>
        <w:rPr>
          <w:rFonts w:ascii="Times New Roman" w:eastAsia="Times New Roman" w:hAnsi="Times New Roman" w:cs="Times New Roman"/>
        </w:rPr>
        <w:t xml:space="preserve"> помещении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магазина АО «Тандер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Магнит Косметик</w:t>
      </w:r>
      <w:r>
        <w:rPr>
          <w:rFonts w:ascii="Times New Roman" w:eastAsia="Times New Roman" w:hAnsi="Times New Roman" w:cs="Times New Roman"/>
        </w:rPr>
        <w:t xml:space="preserve"> по 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>хищение товара</w:t>
      </w:r>
      <w:r>
        <w:rPr>
          <w:rFonts w:ascii="Times New Roman" w:eastAsia="Times New Roman" w:hAnsi="Times New Roman" w:cs="Times New Roman"/>
        </w:rPr>
        <w:t xml:space="preserve">, принадлежащего </w:t>
      </w:r>
      <w:r>
        <w:rPr>
          <w:rFonts w:ascii="Times New Roman" w:eastAsia="Times New Roman" w:hAnsi="Times New Roman" w:cs="Times New Roman"/>
        </w:rPr>
        <w:t>АО «Тандер»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>флакон парфюмерной воды «</w:t>
      </w:r>
      <w:r>
        <w:rPr>
          <w:rFonts w:ascii="Times New Roman" w:eastAsia="Times New Roman" w:hAnsi="Times New Roman" w:cs="Times New Roman"/>
        </w:rPr>
        <w:t>BANDERAS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Icon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общую сумму </w:t>
      </w:r>
      <w:r>
        <w:rPr>
          <w:rFonts w:ascii="Times New Roman" w:eastAsia="Times New Roman" w:hAnsi="Times New Roman" w:cs="Times New Roman"/>
        </w:rPr>
        <w:t>2499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причинив </w:t>
      </w:r>
      <w:r>
        <w:rPr>
          <w:rFonts w:ascii="Times New Roman" w:eastAsia="Times New Roman" w:hAnsi="Times New Roman" w:cs="Times New Roman"/>
        </w:rPr>
        <w:t>АО «Тандер»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ущерб на сумму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2499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Привалов А.В. правом на юридическую помощь защитника не воспользовался, вину в совершении правонарушения признал, пояснив, что действительно совершил хищение из магазина товаров указанных в протоколе. Инвалидом не является.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потерпевшего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времени и </w:t>
      </w:r>
      <w:r>
        <w:rPr>
          <w:rFonts w:ascii="Times New Roman" w:eastAsia="Times New Roman" w:hAnsi="Times New Roman" w:cs="Times New Roman"/>
        </w:rPr>
        <w:t>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надлежащим образом, ходатайство 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следующее: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Привалова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398</w:t>
      </w:r>
      <w:r>
        <w:rPr>
          <w:rFonts w:ascii="Times New Roman" w:eastAsia="Times New Roman" w:hAnsi="Times New Roman" w:cs="Times New Roman"/>
        </w:rPr>
        <w:t>284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рапортом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заявлением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копией паспорта Привалова А.В.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заявлением </w:t>
      </w:r>
      <w:r>
        <w:rPr>
          <w:rStyle w:val="cat-UserDefinedgrp-32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объяснением 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г.,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Привалова А.В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справка </w:t>
      </w:r>
      <w:r>
        <w:rPr>
          <w:rFonts w:ascii="Times New Roman" w:eastAsia="Times New Roman" w:hAnsi="Times New Roman" w:cs="Times New Roman"/>
        </w:rPr>
        <w:t>об ущербе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доверенности </w:t>
      </w:r>
      <w:r>
        <w:rPr>
          <w:rFonts w:ascii="Times New Roman" w:eastAsia="Times New Roman" w:hAnsi="Times New Roman" w:cs="Times New Roman"/>
        </w:rPr>
        <w:t>12.01.2024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товарной накладной;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>на лицо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Привалова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по факту мелкого хищения чужого имущества </w:t>
      </w:r>
      <w:r>
        <w:rPr>
          <w:rFonts w:ascii="Times New Roman" w:eastAsia="Times New Roman" w:hAnsi="Times New Roman" w:cs="Times New Roman"/>
        </w:rPr>
        <w:t>стоимость которого превышает одну тысячу рублей,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 не более двух тысяч пятисот рублей путем кражи</w:t>
      </w:r>
      <w:r>
        <w:rPr>
          <w:rFonts w:ascii="Times New Roman" w:eastAsia="Times New Roman" w:hAnsi="Times New Roman" w:cs="Times New Roman"/>
        </w:rPr>
        <w:t>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Привалова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квалифицированы по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Отягчающих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Приваловым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личность,</w:t>
      </w:r>
      <w:r>
        <w:rPr>
          <w:rFonts w:ascii="Times New Roman" w:eastAsia="Times New Roman" w:hAnsi="Times New Roman" w:cs="Times New Roman"/>
        </w:rPr>
        <w:t xml:space="preserve"> а также тот факт, что ранее </w:t>
      </w:r>
      <w:r>
        <w:rPr>
          <w:rFonts w:ascii="Times New Roman" w:eastAsia="Times New Roman" w:hAnsi="Times New Roman" w:cs="Times New Roman"/>
        </w:rPr>
        <w:t>Привалов А.В</w:t>
      </w:r>
      <w:r>
        <w:rPr>
          <w:rFonts w:ascii="Times New Roman" w:eastAsia="Times New Roman" w:hAnsi="Times New Roman" w:cs="Times New Roman"/>
        </w:rPr>
        <w:t>. привлекался к административной ответственности,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считает необходимым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ареста.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Документов, свидетельствующих о том, что </w:t>
      </w:r>
      <w:r>
        <w:rPr>
          <w:rFonts w:ascii="Times New Roman" w:eastAsia="Times New Roman" w:hAnsi="Times New Roman" w:cs="Times New Roman"/>
        </w:rPr>
        <w:t>Привалов А.В</w:t>
      </w:r>
      <w:r>
        <w:rPr>
          <w:rFonts w:ascii="Times New Roman" w:eastAsia="Times New Roman" w:hAnsi="Times New Roman" w:cs="Times New Roman"/>
        </w:rPr>
        <w:t>. относится к категории лиц, которым в соответствии со ст. 3.9 КоАП РФ не может применяться административный арест</w:t>
      </w:r>
      <w:r>
        <w:rPr>
          <w:rFonts w:ascii="Times New Roman" w:eastAsia="Times New Roman" w:hAnsi="Times New Roman" w:cs="Times New Roman"/>
        </w:rPr>
        <w:t xml:space="preserve"> не предоставлено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Привалова Алексея Васильевича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ч.2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7.27</w:t>
      </w:r>
      <w:r>
        <w:rPr>
          <w:rFonts w:ascii="Times New Roman" w:eastAsia="Times New Roman" w:hAnsi="Times New Roman" w:cs="Times New Roman"/>
        </w:rPr>
        <w:t xml:space="preserve"> Кодекса РФ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 и назначить наказание в виде административного ареста сроком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пят</w:t>
      </w:r>
      <w:r>
        <w:rPr>
          <w:rFonts w:ascii="Times New Roman" w:eastAsia="Times New Roman" w:hAnsi="Times New Roman" w:cs="Times New Roman"/>
        </w:rPr>
        <w:t>надцать</w:t>
      </w:r>
      <w:r>
        <w:rPr>
          <w:rFonts w:ascii="Times New Roman" w:eastAsia="Times New Roman" w:hAnsi="Times New Roman" w:cs="Times New Roman"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14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30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 xml:space="preserve">.2025 г.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Зачесть в срок отбывания наказания время задержания Привалова А.В. в период 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22 час.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59 мин. 17.06.2025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 до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минут 18.06.2025 г.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 w:firstLine="708"/>
        <w:jc w:val="both"/>
      </w:pPr>
      <w:r>
        <w:rPr>
          <w:rStyle w:val="cat-UserDefinedgrp-33rplc-5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left="709" w:right="140" w:hanging="709"/>
        <w:jc w:val="both"/>
      </w:pPr>
    </w:p>
    <w:p>
      <w:pPr>
        <w:spacing w:before="0" w:after="0"/>
        <w:ind w:left="142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3rplc-52">
    <w:name w:val="cat-UserDefined grp-3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